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0" w:rsidRPr="0025175F" w:rsidRDefault="003D1ECF" w:rsidP="00FE3780">
      <w:pPr>
        <w:pStyle w:val="Ttulo1"/>
        <w:tabs>
          <w:tab w:val="clear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15pt;margin-top:-.3pt;width:1in;height:75.25pt;z-index:251660288" fillcolor="window">
            <v:imagedata r:id="rId6" o:title=""/>
            <w10:wrap type="square" side="right"/>
          </v:shape>
          <o:OLEObject Type="Embed" ProgID="PBrush" ShapeID="_x0000_s1026" DrawAspect="Content" ObjectID="_1505144266" r:id="rId7"/>
        </w:pict>
      </w:r>
    </w:p>
    <w:p w:rsidR="00FE3780" w:rsidRPr="00183B31" w:rsidRDefault="00FE3780" w:rsidP="00FE3780">
      <w:pPr>
        <w:pStyle w:val="Ttulo1"/>
        <w:tabs>
          <w:tab w:val="clear" w:pos="1080"/>
        </w:tabs>
        <w:rPr>
          <w:sz w:val="24"/>
          <w:szCs w:val="24"/>
        </w:rPr>
      </w:pPr>
      <w:r w:rsidRPr="0025175F">
        <w:rPr>
          <w:rFonts w:ascii="Times New Roman" w:hAnsi="Times New Roman" w:cs="Times New Roman"/>
          <w:sz w:val="24"/>
          <w:szCs w:val="24"/>
        </w:rPr>
        <w:t xml:space="preserve"> </w:t>
      </w:r>
      <w:r w:rsidRPr="00183B31">
        <w:rPr>
          <w:sz w:val="24"/>
          <w:szCs w:val="24"/>
        </w:rPr>
        <w:t>ESTADO DO RIO DE JANEIRO</w:t>
      </w:r>
    </w:p>
    <w:p w:rsidR="00FE3780" w:rsidRPr="00183B31" w:rsidRDefault="00FE3780" w:rsidP="00FE3780">
      <w:pPr>
        <w:pStyle w:val="Ttulo1"/>
        <w:tabs>
          <w:tab w:val="clear" w:pos="1080"/>
          <w:tab w:val="left" w:pos="1440"/>
        </w:tabs>
        <w:spacing w:after="20"/>
        <w:rPr>
          <w:sz w:val="24"/>
          <w:szCs w:val="24"/>
        </w:rPr>
      </w:pPr>
      <w:r w:rsidRPr="00183B31">
        <w:rPr>
          <w:sz w:val="24"/>
          <w:szCs w:val="24"/>
        </w:rPr>
        <w:t xml:space="preserve"> PREFEITURA DA CIDADE DE NOVA IGUAÇU</w:t>
      </w:r>
    </w:p>
    <w:p w:rsidR="00FE3780" w:rsidRPr="00183B31" w:rsidRDefault="00DD247D" w:rsidP="00183B31">
      <w:pPr>
        <w:pStyle w:val="Ttulo1"/>
        <w:tabs>
          <w:tab w:val="clear" w:pos="1080"/>
          <w:tab w:val="left" w:pos="3525"/>
        </w:tabs>
        <w:spacing w:after="20"/>
        <w:rPr>
          <w:sz w:val="24"/>
          <w:szCs w:val="24"/>
        </w:rPr>
      </w:pPr>
      <w:r w:rsidRPr="00183B31">
        <w:rPr>
          <w:sz w:val="24"/>
          <w:szCs w:val="24"/>
        </w:rPr>
        <w:t xml:space="preserve"> </w:t>
      </w:r>
      <w:r w:rsidR="00FE3780" w:rsidRPr="00183B31">
        <w:rPr>
          <w:sz w:val="24"/>
          <w:szCs w:val="24"/>
        </w:rPr>
        <w:t>GABINETE DO PREFEITO</w:t>
      </w:r>
      <w:r w:rsidR="00183B31" w:rsidRPr="00183B31">
        <w:rPr>
          <w:sz w:val="24"/>
          <w:szCs w:val="24"/>
        </w:rPr>
        <w:tab/>
      </w:r>
    </w:p>
    <w:p w:rsidR="00813F92" w:rsidRDefault="00813F92" w:rsidP="00813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62" w:rsidRPr="00183B31" w:rsidRDefault="00813F92" w:rsidP="00813F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D247D" w:rsidRPr="00183B31">
        <w:rPr>
          <w:rFonts w:ascii="Arial" w:hAnsi="Arial" w:cs="Arial"/>
          <w:b/>
          <w:sz w:val="24"/>
          <w:szCs w:val="24"/>
        </w:rPr>
        <w:t xml:space="preserve">LEI </w:t>
      </w:r>
      <w:r>
        <w:rPr>
          <w:rFonts w:ascii="Arial" w:hAnsi="Arial" w:cs="Arial"/>
          <w:b/>
          <w:sz w:val="24"/>
          <w:szCs w:val="24"/>
        </w:rPr>
        <w:t xml:space="preserve">COMPLEMENTAR </w:t>
      </w:r>
      <w:r w:rsidR="00DD247D" w:rsidRPr="00183B31">
        <w:rPr>
          <w:rFonts w:ascii="Arial" w:hAnsi="Arial" w:cs="Arial"/>
          <w:b/>
          <w:sz w:val="24"/>
          <w:szCs w:val="24"/>
        </w:rPr>
        <w:t>Nº</w:t>
      </w:r>
      <w:proofErr w:type="gramStart"/>
      <w:r w:rsidR="00DD247D" w:rsidRPr="00183B31">
        <w:rPr>
          <w:rFonts w:ascii="Arial" w:hAnsi="Arial" w:cs="Arial"/>
          <w:b/>
          <w:sz w:val="24"/>
          <w:szCs w:val="24"/>
        </w:rPr>
        <w:t xml:space="preserve"> </w:t>
      </w:r>
      <w:r w:rsidR="00676F2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676F22">
        <w:rPr>
          <w:rFonts w:ascii="Arial" w:hAnsi="Arial" w:cs="Arial"/>
          <w:b/>
          <w:sz w:val="24"/>
          <w:szCs w:val="24"/>
        </w:rPr>
        <w:t>046</w:t>
      </w:r>
      <w:r w:rsidR="00183B31" w:rsidRPr="00183B31">
        <w:rPr>
          <w:rFonts w:ascii="Arial" w:hAnsi="Arial" w:cs="Arial"/>
          <w:b/>
          <w:sz w:val="24"/>
          <w:szCs w:val="24"/>
        </w:rPr>
        <w:t xml:space="preserve"> </w:t>
      </w:r>
      <w:r w:rsidR="00D008AC" w:rsidRPr="00183B31">
        <w:rPr>
          <w:rFonts w:ascii="Arial" w:hAnsi="Arial" w:cs="Arial"/>
          <w:b/>
          <w:sz w:val="24"/>
          <w:szCs w:val="24"/>
        </w:rPr>
        <w:t xml:space="preserve">DE </w:t>
      </w:r>
      <w:r w:rsidR="00FF3B19">
        <w:rPr>
          <w:rFonts w:ascii="Arial" w:hAnsi="Arial" w:cs="Arial"/>
          <w:b/>
          <w:sz w:val="24"/>
          <w:szCs w:val="24"/>
        </w:rPr>
        <w:t xml:space="preserve"> 30 </w:t>
      </w:r>
      <w:r w:rsidR="00DD247D" w:rsidRPr="00183B31">
        <w:rPr>
          <w:rFonts w:ascii="Arial" w:hAnsi="Arial" w:cs="Arial"/>
          <w:b/>
          <w:sz w:val="24"/>
          <w:szCs w:val="24"/>
        </w:rPr>
        <w:t xml:space="preserve">DE  </w:t>
      </w:r>
      <w:r w:rsidR="00090BF3" w:rsidRPr="00183B31">
        <w:rPr>
          <w:rFonts w:ascii="Arial" w:hAnsi="Arial" w:cs="Arial"/>
          <w:b/>
          <w:sz w:val="24"/>
          <w:szCs w:val="24"/>
        </w:rPr>
        <w:t xml:space="preserve"> SETEMBRO  </w:t>
      </w:r>
      <w:r w:rsidR="00DD247D" w:rsidRPr="00183B31">
        <w:rPr>
          <w:rFonts w:ascii="Arial" w:hAnsi="Arial" w:cs="Arial"/>
          <w:b/>
          <w:sz w:val="24"/>
          <w:szCs w:val="24"/>
        </w:rPr>
        <w:t xml:space="preserve">  DE     2015.</w:t>
      </w:r>
    </w:p>
    <w:p w:rsidR="00183B31" w:rsidRPr="00183B31" w:rsidRDefault="00183B31" w:rsidP="008823CA">
      <w:pPr>
        <w:pStyle w:val="Recuodecorpodetexto"/>
        <w:ind w:left="2694"/>
        <w:jc w:val="both"/>
        <w:rPr>
          <w:rFonts w:ascii="Arial" w:hAnsi="Arial" w:cs="Arial"/>
          <w:b/>
        </w:rPr>
      </w:pPr>
      <w:r w:rsidRPr="00183B31">
        <w:rPr>
          <w:rFonts w:ascii="Arial" w:hAnsi="Arial" w:cs="Arial"/>
          <w:b/>
        </w:rPr>
        <w:t>"ALTERA DISPOSITIVOS DO CÓDIGO TRIBUTÁRIO MUNICÍPAL QUE TRATAM DA CONTRIBUIÇÃO PARA O CUSTEIO DA ILUMINAÇÃO PÚBLICA - COSIP</w:t>
      </w:r>
      <w:r w:rsidRPr="00183B31">
        <w:rPr>
          <w:rFonts w:ascii="Arial" w:hAnsi="Arial" w:cs="Arial"/>
          <w:b/>
          <w:bCs/>
        </w:rPr>
        <w:t>”.</w:t>
      </w:r>
    </w:p>
    <w:p w:rsidR="00183B31" w:rsidRPr="00183B31" w:rsidRDefault="00183B31" w:rsidP="00183B31">
      <w:pPr>
        <w:ind w:left="2694"/>
        <w:jc w:val="both"/>
        <w:rPr>
          <w:rFonts w:ascii="Arial" w:hAnsi="Arial" w:cs="Arial"/>
        </w:rPr>
      </w:pPr>
      <w:r w:rsidRPr="00183B31">
        <w:rPr>
          <w:rFonts w:ascii="Arial" w:hAnsi="Arial" w:cs="Arial"/>
        </w:rPr>
        <w:t xml:space="preserve">                                                          </w:t>
      </w:r>
    </w:p>
    <w:p w:rsidR="00183B31" w:rsidRPr="00183B31" w:rsidRDefault="00183B31" w:rsidP="00183B31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</w:t>
      </w:r>
      <w:r w:rsidRPr="00183B31">
        <w:rPr>
          <w:rFonts w:ascii="Arial" w:hAnsi="Arial" w:cs="Arial"/>
          <w:b/>
          <w:bCs/>
          <w:sz w:val="24"/>
          <w:szCs w:val="24"/>
        </w:rPr>
        <w:t xml:space="preserve">Autor: </w:t>
      </w:r>
      <w:r w:rsidRPr="00183B31">
        <w:rPr>
          <w:rFonts w:ascii="Arial" w:hAnsi="Arial" w:cs="Arial"/>
          <w:sz w:val="24"/>
          <w:szCs w:val="24"/>
        </w:rPr>
        <w:t>Prefeito Municipal</w:t>
      </w:r>
    </w:p>
    <w:p w:rsidR="009F7727" w:rsidRPr="009F7727" w:rsidRDefault="009F7727" w:rsidP="00183B31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31" w:rsidRPr="00183B31" w:rsidRDefault="009F7727" w:rsidP="00183B31">
      <w:pPr>
        <w:jc w:val="both"/>
        <w:rPr>
          <w:rFonts w:ascii="Arial" w:hAnsi="Arial" w:cs="Arial"/>
          <w:b/>
          <w:sz w:val="24"/>
          <w:szCs w:val="24"/>
        </w:rPr>
      </w:pPr>
      <w:r w:rsidRPr="00183B31">
        <w:rPr>
          <w:rFonts w:ascii="Arial" w:hAnsi="Arial" w:cs="Arial"/>
          <w:b/>
          <w:sz w:val="24"/>
          <w:szCs w:val="24"/>
        </w:rPr>
        <w:t xml:space="preserve">                          A CÂMARA MUNICIPAL DE NOVA IGUAÇU, POR SEUS REPRESENTANTES LEGAIS DECRETA E EU SANCIONO A SEGUINTE LEI</w:t>
      </w:r>
      <w:r w:rsidR="00813F92">
        <w:rPr>
          <w:rFonts w:ascii="Arial" w:hAnsi="Arial" w:cs="Arial"/>
          <w:b/>
          <w:sz w:val="24"/>
          <w:szCs w:val="24"/>
        </w:rPr>
        <w:t xml:space="preserve"> COMPLEMENTAR</w:t>
      </w:r>
      <w:proofErr w:type="gramStart"/>
      <w:r w:rsidR="00813F92">
        <w:rPr>
          <w:rFonts w:ascii="Arial" w:hAnsi="Arial" w:cs="Arial"/>
          <w:b/>
          <w:sz w:val="24"/>
          <w:szCs w:val="24"/>
        </w:rPr>
        <w:t xml:space="preserve">  </w:t>
      </w:r>
      <w:r w:rsidRPr="00183B31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183B31" w:rsidRPr="00183B31" w:rsidRDefault="00183B31" w:rsidP="00183B31">
      <w:pPr>
        <w:spacing w:line="120" w:lineRule="auto"/>
        <w:rPr>
          <w:rFonts w:ascii="Arial" w:hAnsi="Arial" w:cs="Arial"/>
          <w:b/>
        </w:rPr>
      </w:pPr>
    </w:p>
    <w:p w:rsidR="00183B31" w:rsidRPr="00183B31" w:rsidRDefault="00183B31" w:rsidP="00183B31">
      <w:pPr>
        <w:spacing w:before="100" w:after="100"/>
        <w:jc w:val="both"/>
        <w:outlineLvl w:val="0"/>
        <w:rPr>
          <w:rFonts w:ascii="Arial" w:hAnsi="Arial" w:cs="Arial"/>
        </w:rPr>
      </w:pPr>
      <w:r w:rsidRPr="00183B31">
        <w:rPr>
          <w:rFonts w:ascii="Arial" w:hAnsi="Arial" w:cs="Arial"/>
          <w:b/>
        </w:rPr>
        <w:t>Art. 1º.</w:t>
      </w:r>
      <w:r w:rsidRPr="00183B31">
        <w:rPr>
          <w:rFonts w:ascii="Arial" w:hAnsi="Arial" w:cs="Arial"/>
        </w:rPr>
        <w:t xml:space="preserve"> Altera o art. 353-C, da Lei Complementar 3.411, de 01 de novembro de 2002, com redação atribuída pela Lei Complementar 39, de 19 de novembro de 2014, que passa a ter a seguinte redação:</w:t>
      </w:r>
    </w:p>
    <w:p w:rsidR="00183B31" w:rsidRPr="00183B31" w:rsidRDefault="00183B31" w:rsidP="00183B31">
      <w:pPr>
        <w:ind w:right="46" w:firstLine="851"/>
        <w:jc w:val="both"/>
        <w:rPr>
          <w:rFonts w:ascii="Arial" w:hAnsi="Arial" w:cs="Arial"/>
        </w:rPr>
      </w:pPr>
    </w:p>
    <w:p w:rsidR="00183B31" w:rsidRPr="00183B31" w:rsidRDefault="005C7081" w:rsidP="00183B31">
      <w:pPr>
        <w:ind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3B31" w:rsidRPr="00183B31">
        <w:rPr>
          <w:rFonts w:ascii="Arial" w:hAnsi="Arial" w:cs="Arial"/>
        </w:rPr>
        <w:t xml:space="preserve">"Art. 353-C. Fica estabelecido o </w:t>
      </w:r>
      <w:r w:rsidR="0021775B">
        <w:rPr>
          <w:rFonts w:ascii="Arial" w:hAnsi="Arial" w:cs="Arial"/>
        </w:rPr>
        <w:t>valor referencial da COSIP em</w:t>
      </w:r>
      <w:proofErr w:type="gramStart"/>
      <w:r w:rsidR="0021775B">
        <w:rPr>
          <w:rFonts w:ascii="Arial" w:hAnsi="Arial" w:cs="Arial"/>
        </w:rPr>
        <w:t xml:space="preserve"> </w:t>
      </w:r>
      <w:r w:rsidR="00183B31" w:rsidRPr="00183B31">
        <w:rPr>
          <w:rFonts w:ascii="Arial" w:hAnsi="Arial" w:cs="Arial"/>
        </w:rPr>
        <w:t xml:space="preserve"> </w:t>
      </w:r>
      <w:proofErr w:type="gramEnd"/>
      <w:r w:rsidR="00183B31" w:rsidRPr="00183B31">
        <w:rPr>
          <w:rFonts w:ascii="Arial" w:hAnsi="Arial" w:cs="Arial"/>
        </w:rPr>
        <w:t>R$ 142,68 (cento e quarenta e dois reais e sessenta e oito centavos)."</w:t>
      </w:r>
    </w:p>
    <w:p w:rsidR="00183B31" w:rsidRPr="00183B31" w:rsidRDefault="00183B31" w:rsidP="00183B31">
      <w:pPr>
        <w:ind w:right="46" w:firstLine="851"/>
        <w:jc w:val="both"/>
        <w:rPr>
          <w:rFonts w:ascii="Arial" w:hAnsi="Arial" w:cs="Arial"/>
        </w:rPr>
      </w:pPr>
    </w:p>
    <w:p w:rsidR="00183B31" w:rsidRPr="00183B31" w:rsidRDefault="00183B31" w:rsidP="00183B31">
      <w:pPr>
        <w:ind w:right="46"/>
        <w:jc w:val="both"/>
        <w:rPr>
          <w:rFonts w:ascii="Arial" w:hAnsi="Arial" w:cs="Arial"/>
        </w:rPr>
      </w:pPr>
      <w:r w:rsidRPr="00183B31">
        <w:rPr>
          <w:rFonts w:ascii="Arial" w:hAnsi="Arial" w:cs="Arial"/>
          <w:b/>
          <w:bCs/>
        </w:rPr>
        <w:t>Art. 2º.</w:t>
      </w:r>
      <w:r w:rsidRPr="00183B31">
        <w:rPr>
          <w:rFonts w:ascii="Arial" w:hAnsi="Arial" w:cs="Arial"/>
        </w:rPr>
        <w:t xml:space="preserve"> Em virtude dos reajustes tarifários de energia elétrica, instituídos pela Agência Nacional de Energia Elétrica no ano de 2015, fica autorizada a revisão dos valores da Contribuição para o Custeio da Iluminação Pública – COSIP, restando alterada a Tabela do art. 353-D da Lei Complementar 3.411, de 01 de novembro de 2002, com redação atribuída pela Lei Complementar 39, de 19 de novembro de 2014, que passam a ser a seguinte:</w:t>
      </w:r>
    </w:p>
    <w:p w:rsidR="00183B31" w:rsidRPr="00183B31" w:rsidRDefault="00183B31" w:rsidP="00183B31">
      <w:pPr>
        <w:ind w:right="46" w:firstLine="851"/>
        <w:jc w:val="both"/>
        <w:rPr>
          <w:rFonts w:ascii="Arial" w:hAnsi="Arial" w:cs="Arial"/>
        </w:rPr>
      </w:pPr>
      <w:r w:rsidRPr="00183B31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3404"/>
      </w:tblGrid>
      <w:tr w:rsidR="00183B31" w:rsidRPr="00183B31" w:rsidTr="00183B31">
        <w:trPr>
          <w:trHeight w:val="736"/>
        </w:trPr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 w:firstLine="851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ÍNDICE DE CLASSIFICAÇÃO</w:t>
            </w:r>
          </w:p>
        </w:tc>
      </w:tr>
      <w:tr w:rsidR="00183B31" w:rsidRPr="00183B31" w:rsidTr="00183B31">
        <w:trPr>
          <w:trHeight w:val="321"/>
        </w:trPr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Residencial Baixa Renda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left="-68" w:right="46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ZERO</w:t>
            </w:r>
          </w:p>
        </w:tc>
      </w:tr>
      <w:tr w:rsidR="00183B31" w:rsidRPr="00183B31" w:rsidTr="00183B31"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Territorial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left="-68" w:right="46" w:firstLine="68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0,5</w:t>
            </w:r>
          </w:p>
        </w:tc>
      </w:tr>
      <w:tr w:rsidR="00183B31" w:rsidRPr="00183B31" w:rsidTr="00183B31"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Residencial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left="-68" w:right="46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1</w:t>
            </w:r>
          </w:p>
        </w:tc>
      </w:tr>
      <w:tr w:rsidR="00183B31" w:rsidRPr="00183B31" w:rsidTr="00183B31">
        <w:trPr>
          <w:trHeight w:val="90"/>
        </w:trPr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Comercial/Serviços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left="-68" w:right="46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2</w:t>
            </w:r>
          </w:p>
        </w:tc>
      </w:tr>
      <w:tr w:rsidR="00183B31" w:rsidRPr="00183B31" w:rsidTr="00183B31">
        <w:trPr>
          <w:trHeight w:val="449"/>
        </w:trPr>
        <w:tc>
          <w:tcPr>
            <w:tcW w:w="4960" w:type="dxa"/>
            <w:vAlign w:val="center"/>
          </w:tcPr>
          <w:p w:rsidR="00183B31" w:rsidRPr="00183B31" w:rsidRDefault="00183B31" w:rsidP="000B1735">
            <w:pPr>
              <w:ind w:right="46"/>
              <w:jc w:val="both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Industrial</w:t>
            </w:r>
          </w:p>
        </w:tc>
        <w:tc>
          <w:tcPr>
            <w:tcW w:w="3404" w:type="dxa"/>
            <w:vAlign w:val="center"/>
          </w:tcPr>
          <w:p w:rsidR="00183B31" w:rsidRPr="00183B31" w:rsidRDefault="00183B31" w:rsidP="000B1735">
            <w:pPr>
              <w:ind w:left="-68" w:right="46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2,3</w:t>
            </w:r>
          </w:p>
        </w:tc>
      </w:tr>
    </w:tbl>
    <w:p w:rsidR="00183B31" w:rsidRDefault="00183B31" w:rsidP="00183B31">
      <w:pPr>
        <w:ind w:right="46"/>
        <w:jc w:val="both"/>
        <w:rPr>
          <w:rFonts w:ascii="Arial" w:hAnsi="Arial" w:cs="Arial"/>
        </w:rPr>
      </w:pPr>
      <w:r w:rsidRPr="00183B31">
        <w:rPr>
          <w:rFonts w:ascii="Arial" w:hAnsi="Arial" w:cs="Arial"/>
        </w:rPr>
        <w:t xml:space="preserve"> </w:t>
      </w:r>
    </w:p>
    <w:p w:rsidR="00813F92" w:rsidRDefault="00813F92" w:rsidP="00183B31">
      <w:pPr>
        <w:ind w:right="46"/>
        <w:jc w:val="both"/>
        <w:rPr>
          <w:rFonts w:ascii="Arial" w:hAnsi="Arial" w:cs="Arial"/>
        </w:rPr>
      </w:pPr>
    </w:p>
    <w:p w:rsidR="00813F92" w:rsidRDefault="00813F92" w:rsidP="00183B31">
      <w:pPr>
        <w:ind w:right="46"/>
        <w:jc w:val="both"/>
        <w:rPr>
          <w:rFonts w:ascii="Arial" w:hAnsi="Arial" w:cs="Arial"/>
        </w:rPr>
      </w:pPr>
    </w:p>
    <w:p w:rsidR="00813F92" w:rsidRPr="00183B31" w:rsidRDefault="003D1ECF" w:rsidP="00183B31">
      <w:pPr>
        <w:ind w:right="46"/>
        <w:jc w:val="both"/>
        <w:rPr>
          <w:rFonts w:ascii="Arial" w:hAnsi="Arial" w:cs="Arial"/>
        </w:rPr>
      </w:pPr>
      <w:r w:rsidRPr="003D1ECF">
        <w:rPr>
          <w:rFonts w:ascii="Arial" w:hAnsi="Arial" w:cs="Arial"/>
          <w:b/>
          <w:noProof/>
          <w:lang w:eastAsia="pt-BR"/>
        </w:rPr>
        <w:lastRenderedPageBreak/>
        <w:pict>
          <v:shape id="_x0000_s1027" type="#_x0000_t75" style="position:absolute;left:0;text-align:left;margin-left:-7.4pt;margin-top:3.4pt;width:1in;height:75.25pt;z-index:251661312" fillcolor="window">
            <v:imagedata r:id="rId6" o:title=""/>
            <w10:wrap type="square" side="right"/>
          </v:shape>
          <o:OLEObject Type="Embed" ProgID="PBrush" ShapeID="_x0000_s1027" DrawAspect="Content" ObjectID="_1505144267" r:id="rId8"/>
        </w:pict>
      </w:r>
    </w:p>
    <w:p w:rsidR="00183B31" w:rsidRPr="00183B31" w:rsidRDefault="00183B31" w:rsidP="00813F92">
      <w:pPr>
        <w:pStyle w:val="Ttulo1"/>
        <w:tabs>
          <w:tab w:val="clear" w:pos="1080"/>
        </w:tabs>
        <w:rPr>
          <w:sz w:val="24"/>
          <w:szCs w:val="24"/>
        </w:rPr>
      </w:pPr>
      <w:r w:rsidRPr="00183B31">
        <w:rPr>
          <w:sz w:val="24"/>
          <w:szCs w:val="24"/>
        </w:rPr>
        <w:t>ESTADO DO RIO DE JANEIRO</w:t>
      </w:r>
    </w:p>
    <w:p w:rsidR="00183B31" w:rsidRPr="00183B31" w:rsidRDefault="00183B31" w:rsidP="00813F92">
      <w:pPr>
        <w:pStyle w:val="Ttulo1"/>
        <w:tabs>
          <w:tab w:val="clear" w:pos="1080"/>
        </w:tabs>
        <w:rPr>
          <w:sz w:val="24"/>
          <w:szCs w:val="24"/>
        </w:rPr>
      </w:pPr>
      <w:r w:rsidRPr="00183B31">
        <w:rPr>
          <w:sz w:val="24"/>
          <w:szCs w:val="24"/>
        </w:rPr>
        <w:t>PREFEITURA DA CIDADE DE NOVA IGUAÇU</w:t>
      </w:r>
    </w:p>
    <w:p w:rsidR="00183B31" w:rsidRPr="00183B31" w:rsidRDefault="00183B31" w:rsidP="00813F92">
      <w:pPr>
        <w:pStyle w:val="Ttulo1"/>
        <w:tabs>
          <w:tab w:val="clear" w:pos="1080"/>
        </w:tabs>
        <w:spacing w:after="20"/>
        <w:rPr>
          <w:sz w:val="24"/>
          <w:szCs w:val="24"/>
        </w:rPr>
      </w:pPr>
      <w:r w:rsidRPr="00183B31">
        <w:rPr>
          <w:sz w:val="24"/>
          <w:szCs w:val="24"/>
        </w:rPr>
        <w:t>GABINETE DO PREFEITO</w:t>
      </w:r>
    </w:p>
    <w:p w:rsidR="00183B31" w:rsidRPr="00183B31" w:rsidRDefault="00183B31" w:rsidP="00813F92">
      <w:pPr>
        <w:ind w:firstLine="2127"/>
        <w:jc w:val="both"/>
        <w:rPr>
          <w:rFonts w:ascii="Arial" w:hAnsi="Arial" w:cs="Arial"/>
          <w:b/>
        </w:rPr>
      </w:pPr>
    </w:p>
    <w:p w:rsidR="005C7081" w:rsidRDefault="005C7081" w:rsidP="005C7081">
      <w:pPr>
        <w:jc w:val="both"/>
        <w:rPr>
          <w:rFonts w:ascii="Arial" w:hAnsi="Arial" w:cs="Arial"/>
          <w:b/>
        </w:rPr>
      </w:pPr>
    </w:p>
    <w:p w:rsidR="00183B31" w:rsidRPr="00183B31" w:rsidRDefault="00183B31" w:rsidP="005C7081">
      <w:pPr>
        <w:jc w:val="both"/>
        <w:rPr>
          <w:rFonts w:ascii="Arial" w:hAnsi="Arial" w:cs="Arial"/>
        </w:rPr>
      </w:pPr>
      <w:r w:rsidRPr="00183B31">
        <w:rPr>
          <w:rFonts w:ascii="Arial" w:hAnsi="Arial" w:cs="Arial"/>
          <w:b/>
        </w:rPr>
        <w:t xml:space="preserve">Art. 3º. </w:t>
      </w:r>
      <w:r w:rsidRPr="00183B31">
        <w:rPr>
          <w:rFonts w:ascii="Arial" w:hAnsi="Arial" w:cs="Arial"/>
        </w:rPr>
        <w:t xml:space="preserve">Os valores da COSIP serão reajustados, anualmente, até o dia 31 de dezembro de cada exercício financeiro, pelo índice oficial utilizado para o reajuste da tarifa de energia elétrica. </w:t>
      </w:r>
    </w:p>
    <w:p w:rsidR="00183B31" w:rsidRPr="00183B31" w:rsidRDefault="00183B31" w:rsidP="005C7081">
      <w:pPr>
        <w:jc w:val="both"/>
        <w:rPr>
          <w:rFonts w:ascii="Arial" w:hAnsi="Arial" w:cs="Arial"/>
        </w:rPr>
      </w:pPr>
      <w:r w:rsidRPr="00183B31">
        <w:rPr>
          <w:rFonts w:ascii="Arial" w:hAnsi="Arial" w:cs="Arial"/>
          <w:b/>
        </w:rPr>
        <w:t>Art. 4º.</w:t>
      </w:r>
      <w:r w:rsidR="008823CA">
        <w:rPr>
          <w:rFonts w:ascii="Arial" w:hAnsi="Arial" w:cs="Arial"/>
        </w:rPr>
        <w:t xml:space="preserve"> </w:t>
      </w:r>
      <w:r w:rsidRPr="00183B31">
        <w:rPr>
          <w:rFonts w:ascii="Arial" w:hAnsi="Arial" w:cs="Arial"/>
        </w:rPr>
        <w:t>Esta Lei entrará em vigor na data da sua publicação, revogam-se as disposições em contrário.</w:t>
      </w:r>
    </w:p>
    <w:p w:rsidR="00183B31" w:rsidRPr="00183B31" w:rsidRDefault="00183B31" w:rsidP="005C7081">
      <w:pPr>
        <w:spacing w:line="340" w:lineRule="exact"/>
        <w:jc w:val="both"/>
        <w:rPr>
          <w:rFonts w:ascii="Arial" w:hAnsi="Arial" w:cs="Arial"/>
          <w:i/>
          <w:iCs/>
          <w:color w:val="000000"/>
        </w:rPr>
      </w:pPr>
    </w:p>
    <w:p w:rsidR="00183B31" w:rsidRPr="00183B31" w:rsidRDefault="00183B31" w:rsidP="00183B31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183B31" w:rsidRPr="005C7081" w:rsidRDefault="005C7081" w:rsidP="005C7081">
      <w:pPr>
        <w:spacing w:line="340" w:lineRule="exact"/>
        <w:rPr>
          <w:rFonts w:ascii="Arial" w:hAnsi="Arial" w:cs="Arial"/>
          <w:b/>
        </w:rPr>
      </w:pPr>
      <w:r w:rsidRPr="005C7081">
        <w:rPr>
          <w:rFonts w:ascii="Arial" w:hAnsi="Arial" w:cs="Arial"/>
          <w:b/>
        </w:rPr>
        <w:t>PREFEITURA DA CIDAD</w:t>
      </w:r>
      <w:r w:rsidR="00FF3B19">
        <w:rPr>
          <w:rFonts w:ascii="Arial" w:hAnsi="Arial" w:cs="Arial"/>
          <w:b/>
        </w:rPr>
        <w:t xml:space="preserve">E DE NOVA IGUAÇU,  30 </w:t>
      </w:r>
      <w:r>
        <w:rPr>
          <w:rFonts w:ascii="Arial" w:hAnsi="Arial" w:cs="Arial"/>
          <w:b/>
        </w:rPr>
        <w:t xml:space="preserve">  </w:t>
      </w:r>
      <w:r w:rsidRPr="005C7081">
        <w:rPr>
          <w:rFonts w:ascii="Arial" w:hAnsi="Arial" w:cs="Arial"/>
          <w:b/>
        </w:rPr>
        <w:t>DE  SETEMBRO DE 2015.</w:t>
      </w:r>
    </w:p>
    <w:p w:rsidR="00183B31" w:rsidRPr="00183B31" w:rsidRDefault="00183B31" w:rsidP="00183B31">
      <w:pPr>
        <w:spacing w:line="340" w:lineRule="exact"/>
        <w:ind w:firstLine="567"/>
        <w:rPr>
          <w:rFonts w:ascii="Arial" w:hAnsi="Arial" w:cs="Arial"/>
        </w:rPr>
      </w:pPr>
    </w:p>
    <w:p w:rsidR="00183B31" w:rsidRPr="00183B31" w:rsidRDefault="00183B31" w:rsidP="00183B31">
      <w:pPr>
        <w:ind w:firstLine="567"/>
        <w:jc w:val="both"/>
        <w:rPr>
          <w:rFonts w:ascii="Arial" w:hAnsi="Arial" w:cs="Arial"/>
          <w:bCs/>
        </w:rPr>
      </w:pPr>
    </w:p>
    <w:p w:rsidR="00183B31" w:rsidRPr="009F7727" w:rsidRDefault="00183B31" w:rsidP="00254F5B">
      <w:pPr>
        <w:pStyle w:val="Corpodetexto"/>
        <w:spacing w:line="276" w:lineRule="auto"/>
        <w:rPr>
          <w:b/>
          <w:bCs/>
          <w:sz w:val="24"/>
        </w:rPr>
      </w:pPr>
    </w:p>
    <w:p w:rsidR="00254F5B" w:rsidRPr="005C7081" w:rsidRDefault="00254F5B" w:rsidP="00254F5B">
      <w:pPr>
        <w:pStyle w:val="Corpodetexto"/>
        <w:spacing w:line="276" w:lineRule="auto"/>
        <w:rPr>
          <w:rFonts w:ascii="Arial" w:hAnsi="Arial" w:cs="Arial"/>
          <w:b/>
          <w:bCs/>
          <w:sz w:val="24"/>
        </w:rPr>
      </w:pPr>
    </w:p>
    <w:p w:rsidR="00DD247D" w:rsidRPr="005C7081" w:rsidRDefault="00DD247D" w:rsidP="005C7081">
      <w:pPr>
        <w:spacing w:after="0"/>
        <w:ind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5C7081">
        <w:rPr>
          <w:rFonts w:ascii="Arial" w:hAnsi="Arial" w:cs="Arial"/>
          <w:b/>
          <w:bCs/>
          <w:sz w:val="24"/>
          <w:szCs w:val="24"/>
        </w:rPr>
        <w:t>NELSON ROBERTO BORNIER DE OLIVEIRA</w:t>
      </w:r>
    </w:p>
    <w:p w:rsidR="00DD247D" w:rsidRPr="005C7081" w:rsidRDefault="005C7081" w:rsidP="005C708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       </w:t>
      </w:r>
      <w:r w:rsidR="00DD247D" w:rsidRPr="005C7081">
        <w:rPr>
          <w:rFonts w:ascii="Arial" w:hAnsi="Arial" w:cs="Arial"/>
          <w:b/>
          <w:bCs/>
          <w:spacing w:val="20"/>
          <w:sz w:val="24"/>
          <w:szCs w:val="24"/>
        </w:rPr>
        <w:t>PREFEITO</w:t>
      </w:r>
    </w:p>
    <w:p w:rsidR="0005061F" w:rsidRPr="005C7081" w:rsidRDefault="0005061F" w:rsidP="005C708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5061F" w:rsidRPr="005C7081" w:rsidSect="00254F5B">
      <w:pgSz w:w="11906" w:h="16838"/>
      <w:pgMar w:top="54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A5" w:rsidRDefault="00064FA5" w:rsidP="00FE3780">
      <w:pPr>
        <w:spacing w:after="0" w:line="240" w:lineRule="auto"/>
      </w:pPr>
      <w:r>
        <w:separator/>
      </w:r>
    </w:p>
  </w:endnote>
  <w:endnote w:type="continuationSeparator" w:id="0">
    <w:p w:rsidR="00064FA5" w:rsidRDefault="00064FA5" w:rsidP="00FE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A5" w:rsidRDefault="00064FA5" w:rsidP="00FE3780">
      <w:pPr>
        <w:spacing w:after="0" w:line="240" w:lineRule="auto"/>
      </w:pPr>
      <w:r>
        <w:separator/>
      </w:r>
    </w:p>
  </w:footnote>
  <w:footnote w:type="continuationSeparator" w:id="0">
    <w:p w:rsidR="00064FA5" w:rsidRDefault="00064FA5" w:rsidP="00FE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780"/>
    <w:rsid w:val="00005AA2"/>
    <w:rsid w:val="00035A59"/>
    <w:rsid w:val="0005061F"/>
    <w:rsid w:val="00064FA5"/>
    <w:rsid w:val="00086FDE"/>
    <w:rsid w:val="00090BF3"/>
    <w:rsid w:val="000D67D4"/>
    <w:rsid w:val="000E1D82"/>
    <w:rsid w:val="00175F90"/>
    <w:rsid w:val="00183B31"/>
    <w:rsid w:val="0021775B"/>
    <w:rsid w:val="0025175F"/>
    <w:rsid w:val="00254F5B"/>
    <w:rsid w:val="002F75C7"/>
    <w:rsid w:val="003D1ECF"/>
    <w:rsid w:val="004062D5"/>
    <w:rsid w:val="0042504A"/>
    <w:rsid w:val="004C17AF"/>
    <w:rsid w:val="005C7081"/>
    <w:rsid w:val="005D77F2"/>
    <w:rsid w:val="00623FC4"/>
    <w:rsid w:val="006471DB"/>
    <w:rsid w:val="0066041F"/>
    <w:rsid w:val="006754BA"/>
    <w:rsid w:val="00676F22"/>
    <w:rsid w:val="0074718D"/>
    <w:rsid w:val="00756D2C"/>
    <w:rsid w:val="007C3D1D"/>
    <w:rsid w:val="00813F92"/>
    <w:rsid w:val="008179CF"/>
    <w:rsid w:val="00861D30"/>
    <w:rsid w:val="008823CA"/>
    <w:rsid w:val="008F7DEA"/>
    <w:rsid w:val="00964CB9"/>
    <w:rsid w:val="00982F51"/>
    <w:rsid w:val="009A0BD8"/>
    <w:rsid w:val="009D0740"/>
    <w:rsid w:val="009F7727"/>
    <w:rsid w:val="00A91E62"/>
    <w:rsid w:val="00B63478"/>
    <w:rsid w:val="00B97735"/>
    <w:rsid w:val="00C41363"/>
    <w:rsid w:val="00C871C8"/>
    <w:rsid w:val="00C9507C"/>
    <w:rsid w:val="00D008AC"/>
    <w:rsid w:val="00D2622B"/>
    <w:rsid w:val="00DD247D"/>
    <w:rsid w:val="00EC5035"/>
    <w:rsid w:val="00F020BA"/>
    <w:rsid w:val="00F674C9"/>
    <w:rsid w:val="00FE3780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1F"/>
  </w:style>
  <w:style w:type="paragraph" w:styleId="Ttulo1">
    <w:name w:val="heading 1"/>
    <w:basedOn w:val="Normal"/>
    <w:next w:val="Normal"/>
    <w:link w:val="Ttulo1Char"/>
    <w:qFormat/>
    <w:rsid w:val="00FE3780"/>
    <w:pPr>
      <w:keepNext/>
      <w:tabs>
        <w:tab w:val="left" w:pos="1080"/>
      </w:tabs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E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780"/>
  </w:style>
  <w:style w:type="paragraph" w:styleId="Rodap">
    <w:name w:val="footer"/>
    <w:basedOn w:val="Normal"/>
    <w:link w:val="RodapChar"/>
    <w:uiPriority w:val="99"/>
    <w:semiHidden/>
    <w:unhideWhenUsed/>
    <w:rsid w:val="00FE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780"/>
  </w:style>
  <w:style w:type="character" w:customStyle="1" w:styleId="Ttulo1Char">
    <w:name w:val="Título 1 Char"/>
    <w:basedOn w:val="Fontepargpadro"/>
    <w:link w:val="Ttulo1"/>
    <w:rsid w:val="00FE3780"/>
    <w:rPr>
      <w:rFonts w:ascii="Arial" w:eastAsia="Times New Roman" w:hAnsi="Arial" w:cs="Arial"/>
      <w:b/>
      <w:bCs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DD24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24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3B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3B31"/>
  </w:style>
  <w:style w:type="paragraph" w:styleId="SemEspaamento">
    <w:name w:val="No Spacing"/>
    <w:link w:val="SemEspaamentoChar"/>
    <w:uiPriority w:val="1"/>
    <w:qFormat/>
    <w:rsid w:val="0018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183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83B31"/>
    <w:pPr>
      <w:spacing w:after="0" w:line="240" w:lineRule="auto"/>
      <w:ind w:left="100" w:right="-628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ANDREATEIXEIRA</dc:creator>
  <cp:keywords/>
  <dc:description/>
  <cp:lastModifiedBy>ANDREATEIXEIRA</cp:lastModifiedBy>
  <cp:revision>8</cp:revision>
  <cp:lastPrinted>2015-09-29T15:49:00Z</cp:lastPrinted>
  <dcterms:created xsi:type="dcterms:W3CDTF">2015-09-29T15:55:00Z</dcterms:created>
  <dcterms:modified xsi:type="dcterms:W3CDTF">2015-09-30T21:51:00Z</dcterms:modified>
</cp:coreProperties>
</file>